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CE" w:rsidRPr="009756F9" w:rsidRDefault="004B23CE" w:rsidP="00CD1A57">
      <w:pPr>
        <w:rPr>
          <w:rFonts w:ascii="Calibri" w:hAnsi="Calibri" w:cs="Calibri"/>
          <w:b/>
        </w:rPr>
      </w:pPr>
    </w:p>
    <w:p w:rsidR="00CD1A57" w:rsidRPr="009756F9" w:rsidRDefault="00CD1A57" w:rsidP="00CD1A57">
      <w:pPr>
        <w:rPr>
          <w:rFonts w:ascii="Calibri" w:hAnsi="Calibri" w:cs="Calibri"/>
          <w:b/>
        </w:rPr>
      </w:pPr>
      <w:r w:rsidRPr="009756F9">
        <w:rPr>
          <w:rFonts w:ascii="Calibri" w:hAnsi="Calibri" w:cs="Calibri"/>
          <w:b/>
        </w:rPr>
        <w:t>LITERATURA: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Bagatin M., Virag M. i sur.:Maksilofacijalna kirurgija, Šk. knjiga, Zagreb, 1991.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Cekić-Arambašin i sur.: Oralna medicina, Šk. knjiga, Zagreb, 2005.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Čabov T.: Oralnokirurški priručnik, Medicinska naklada, Zagreb, 2009.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Ćatović A. i sur.: Klinička fiksna protetika.Ispitno štivo, Stomatološki fakultet Zagreb, 1999.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Lapter V.: Ortodoncija za praktičare, 2.izd. Šk.knjiga, Zagreb, 1979.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Laskaris G.: Atlas oralnih bolesti, Naklada Slap, 2005.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Mehulić K.: Keramički materijali u stomatološkoj protetici, Školska knjiga, Zagreb, 2010.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Miše I.: Oralna kirurgija, Medicinska naklada, Za</w:t>
      </w:r>
      <w:bookmarkStart w:id="0" w:name="_GoBack"/>
      <w:bookmarkEnd w:id="0"/>
      <w:r w:rsidRPr="009756F9">
        <w:rPr>
          <w:rFonts w:ascii="Calibri" w:hAnsi="Calibri" w:cs="Calibri"/>
        </w:rPr>
        <w:t>greb, 1991.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Okeson J.P.: Temporomandibularni poremećaji i okluzija, 1.hrvatsko izdanje, Valentić-Peruzović M., ured.hrv.izd. Zagreb, Medicinska naklada, 2008.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Šutalo J. i sur.: Patologija i terapija tvrdih zubnih tkiva, Naklada Zadro, Zagreb, 1994.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Torabinejad M., Walton RE. : Endodoncija: načela i praksa, Naklada Slap, Zagreba, 2010.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Vučićević-Boras V.: Priručnik oralnih bolesti, Medicinska naklada, Zagreb, 2005.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Zarevski P., Škrinjarić I., Vranić A.: Psihologija za stomatologe, Jastrebarsko, Naklada Slap, 2005.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 xml:space="preserve">Živko-Babić J., Jerolimov V.: Materijali u stomatološkoj protetici, od. poglavlja, Šk.knjiga,2005. </w:t>
      </w:r>
    </w:p>
    <w:p w:rsidR="00CD1A57" w:rsidRPr="009756F9" w:rsidRDefault="00CD1A57" w:rsidP="00CD1A57">
      <w:pPr>
        <w:rPr>
          <w:rFonts w:ascii="Calibri" w:hAnsi="Calibri" w:cs="Calibri"/>
        </w:rPr>
      </w:pPr>
      <w:r w:rsidRPr="009756F9">
        <w:rPr>
          <w:rFonts w:ascii="Calibri" w:hAnsi="Calibri" w:cs="Calibri"/>
        </w:rPr>
        <w:t>Živko-Babić J., Jerolimov V.: Metali u stomatološkoj protetici, odabrana poglavlja, Šk.knjiga, 2005.</w:t>
      </w:r>
    </w:p>
    <w:p w:rsidR="006A403F" w:rsidRPr="009756F9" w:rsidRDefault="006A403F">
      <w:pPr>
        <w:rPr>
          <w:rFonts w:ascii="Calibri" w:hAnsi="Calibri" w:cs="Calibri"/>
        </w:rPr>
      </w:pPr>
    </w:p>
    <w:sectPr w:rsidR="006A403F" w:rsidRPr="009756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3A" w:rsidRDefault="000B143A" w:rsidP="009756F9">
      <w:pPr>
        <w:spacing w:after="0" w:line="240" w:lineRule="auto"/>
      </w:pPr>
      <w:r>
        <w:separator/>
      </w:r>
    </w:p>
  </w:endnote>
  <w:endnote w:type="continuationSeparator" w:id="0">
    <w:p w:rsidR="000B143A" w:rsidRDefault="000B143A" w:rsidP="0097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3A" w:rsidRDefault="000B143A" w:rsidP="009756F9">
      <w:pPr>
        <w:spacing w:after="0" w:line="240" w:lineRule="auto"/>
      </w:pPr>
      <w:r>
        <w:separator/>
      </w:r>
    </w:p>
  </w:footnote>
  <w:footnote w:type="continuationSeparator" w:id="0">
    <w:p w:rsidR="000B143A" w:rsidRDefault="000B143A" w:rsidP="0097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F9" w:rsidRPr="009756F9" w:rsidRDefault="009756F9" w:rsidP="009756F9">
    <w:pPr>
      <w:jc w:val="center"/>
      <w:rPr>
        <w:rFonts w:ascii="Calibri" w:hAnsi="Calibri" w:cs="Calibri"/>
        <w:b/>
        <w:sz w:val="28"/>
        <w:szCs w:val="28"/>
      </w:rPr>
    </w:pPr>
    <w:r w:rsidRPr="009756F9">
      <w:rPr>
        <w:rFonts w:ascii="Calibri" w:hAnsi="Calibri" w:cs="Calibri"/>
        <w:b/>
        <w:sz w:val="28"/>
        <w:szCs w:val="28"/>
      </w:rPr>
      <w:t>POPIS LITERATURE – DENTALNI ASISTENTI</w:t>
    </w:r>
  </w:p>
  <w:p w:rsidR="009756F9" w:rsidRPr="009756F9" w:rsidRDefault="009756F9" w:rsidP="00975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A57"/>
    <w:rsid w:val="000B143A"/>
    <w:rsid w:val="004B23CE"/>
    <w:rsid w:val="006A403F"/>
    <w:rsid w:val="009756F9"/>
    <w:rsid w:val="00A833D1"/>
    <w:rsid w:val="00C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13E16"/>
  <w15:docId w15:val="{14C02286-835A-4942-AE78-CCB2EE35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F9"/>
  </w:style>
  <w:style w:type="paragraph" w:styleId="Footer">
    <w:name w:val="footer"/>
    <w:basedOn w:val="Normal"/>
    <w:link w:val="FooterChar"/>
    <w:uiPriority w:val="99"/>
    <w:unhideWhenUsed/>
    <w:rsid w:val="0097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Komora Dentalne Medicine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2014-10-13T13:26:00Z</cp:lastPrinted>
  <dcterms:created xsi:type="dcterms:W3CDTF">2023-04-05T21:23:00Z</dcterms:created>
  <dcterms:modified xsi:type="dcterms:W3CDTF">2023-04-05T21:23:00Z</dcterms:modified>
</cp:coreProperties>
</file>